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01" w:rsidRDefault="00AD3CEF">
      <w:r>
        <w:t>CSOC Recommendations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24, 2012</w:t>
      </w:r>
    </w:p>
    <w:p w:rsidR="00AD3CEF" w:rsidRDefault="00AD3CEF">
      <w:r>
        <w:t xml:space="preserve">In the audit day calculations for Big Sky’s campus structure the table two audit days were not increased by 10% as required by 9104 </w:t>
      </w:r>
      <w:proofErr w:type="gramStart"/>
      <w:r>
        <w:t>section  8.2.1.3</w:t>
      </w:r>
      <w:proofErr w:type="gramEnd"/>
      <w:r>
        <w:t>. The CSOC concurs with the certification structure outlined for big Sky provided the audit day calculation is updated to include a minimum of 10% additional audit days.</w:t>
      </w:r>
    </w:p>
    <w:p w:rsidR="00AD3CEF" w:rsidRDefault="00AD3CEF">
      <w:r>
        <w:t>Please confirm that these recommendations have been incorporated into the audit plan prior to staring any certification audit activity.</w:t>
      </w:r>
    </w:p>
    <w:p w:rsidR="00AD3CEF" w:rsidRDefault="00AD3CEF">
      <w:r>
        <w:t>CSOC Team</w:t>
      </w:r>
    </w:p>
    <w:sectPr w:rsidR="00AD3CEF" w:rsidSect="00CB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CEF"/>
    <w:rsid w:val="00044B61"/>
    <w:rsid w:val="00922995"/>
    <w:rsid w:val="009C7F1F"/>
    <w:rsid w:val="00AD3CEF"/>
    <w:rsid w:val="00CB7D01"/>
    <w:rsid w:val="00FE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Textron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c27188</dc:creator>
  <cp:keywords/>
  <dc:description/>
  <cp:lastModifiedBy>c27188</cp:lastModifiedBy>
  <cp:revision>1</cp:revision>
  <dcterms:created xsi:type="dcterms:W3CDTF">2012-02-18T12:29:00Z</dcterms:created>
  <dcterms:modified xsi:type="dcterms:W3CDTF">2012-02-18T12:34:00Z</dcterms:modified>
</cp:coreProperties>
</file>